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97" w:rsidRDefault="00045C97" w:rsidP="00045C97">
      <w:r>
        <w:t xml:space="preserve">The Madison Parish Port Commission met in a regular session on Tuesday, </w:t>
      </w:r>
      <w:r w:rsidR="007E347D">
        <w:t>November 15, 2019</w:t>
      </w:r>
      <w:r>
        <w:t xml:space="preserve"> at the Madison Parish Port Commission Office.  The meeting was called to order by Chairman Frazier and a roll call was taken as follows:</w:t>
      </w:r>
    </w:p>
    <w:p w:rsidR="00045C97" w:rsidRDefault="00045C97" w:rsidP="00045C97"/>
    <w:p w:rsidR="00045C97" w:rsidRDefault="00045C97" w:rsidP="00045C97">
      <w:pPr>
        <w:tabs>
          <w:tab w:val="left" w:pos="-1440"/>
        </w:tabs>
        <w:ind w:left="3600" w:hanging="2880"/>
      </w:pPr>
      <w:r>
        <w:t>Commissioners present:         Donald Frazier,</w:t>
      </w:r>
      <w:r w:rsidRPr="008947B5">
        <w:t xml:space="preserve"> </w:t>
      </w:r>
      <w:r>
        <w:t>Charles Vining, Robe</w:t>
      </w:r>
      <w:r w:rsidR="007E347D">
        <w:t>rt Charles Brown Isaiah Ross,</w:t>
      </w:r>
      <w:r>
        <w:t xml:space="preserve"> Jim Tucker</w:t>
      </w:r>
      <w:r w:rsidR="007E347D">
        <w:t>,</w:t>
      </w:r>
      <w:r>
        <w:t xml:space="preserve"> </w:t>
      </w:r>
      <w:r w:rsidR="007E347D">
        <w:t>Latasha Griffin and Harold Allen</w:t>
      </w:r>
    </w:p>
    <w:p w:rsidR="00045C97" w:rsidRDefault="00045C97" w:rsidP="00045C97">
      <w:pPr>
        <w:tabs>
          <w:tab w:val="left" w:pos="-1440"/>
        </w:tabs>
      </w:pPr>
    </w:p>
    <w:p w:rsidR="00045C97" w:rsidRDefault="00045C97" w:rsidP="00045C97">
      <w:pPr>
        <w:tabs>
          <w:tab w:val="left" w:pos="-1440"/>
        </w:tabs>
        <w:ind w:left="3600" w:hanging="2880"/>
      </w:pPr>
      <w:r>
        <w:t>Commissioners absent:</w:t>
      </w:r>
      <w:r>
        <w:tab/>
      </w:r>
      <w:r w:rsidR="007E347D">
        <w:t>None</w:t>
      </w:r>
    </w:p>
    <w:p w:rsidR="00045C97" w:rsidRDefault="00045C97" w:rsidP="00045C97">
      <w:pPr>
        <w:tabs>
          <w:tab w:val="left" w:pos="-1440"/>
        </w:tabs>
        <w:ind w:left="3600" w:hanging="2880"/>
      </w:pPr>
    </w:p>
    <w:p w:rsidR="00045C97" w:rsidRDefault="00045C97" w:rsidP="00045C97">
      <w:pPr>
        <w:tabs>
          <w:tab w:val="left" w:pos="-1440"/>
        </w:tabs>
        <w:ind w:left="3600" w:hanging="2880"/>
      </w:pPr>
      <w:r>
        <w:t>Other members present:         Patrick Terry Murphy, Executive Director &amp; Kimmeka Epps, Secretary/Treasurer</w:t>
      </w:r>
    </w:p>
    <w:p w:rsidR="00045C97" w:rsidRDefault="00045C97" w:rsidP="00045C97">
      <w:pPr>
        <w:tabs>
          <w:tab w:val="left" w:pos="-1440"/>
        </w:tabs>
        <w:ind w:left="3600" w:hanging="2880"/>
      </w:pPr>
    </w:p>
    <w:p w:rsidR="00045C97" w:rsidRDefault="00045C97" w:rsidP="00045C97">
      <w:pPr>
        <w:tabs>
          <w:tab w:val="left" w:pos="-1440"/>
        </w:tabs>
        <w:ind w:left="3600" w:hanging="2880"/>
      </w:pPr>
      <w:r>
        <w:t>Visitors:</w:t>
      </w:r>
      <w:r>
        <w:tab/>
      </w:r>
      <w:r w:rsidR="007E347D">
        <w:t xml:space="preserve">Dino </w:t>
      </w:r>
      <w:proofErr w:type="gramStart"/>
      <w:r w:rsidR="007E347D">
        <w:t>Trevino(</w:t>
      </w:r>
      <w:proofErr w:type="gramEnd"/>
      <w:r w:rsidR="007E347D">
        <w:t>DSR) &amp; Kevin Allen(Terral)</w:t>
      </w:r>
    </w:p>
    <w:p w:rsidR="007E347D" w:rsidRDefault="007E347D" w:rsidP="00045C97">
      <w:pPr>
        <w:tabs>
          <w:tab w:val="left" w:pos="-1440"/>
        </w:tabs>
        <w:ind w:left="3600" w:hanging="2880"/>
      </w:pPr>
    </w:p>
    <w:p w:rsidR="00045C97" w:rsidRDefault="007E347D" w:rsidP="00045C97">
      <w:pPr>
        <w:tabs>
          <w:tab w:val="left" w:pos="-1440"/>
        </w:tabs>
      </w:pPr>
      <w:r>
        <w:t>The meeting was open with a discussion of amendments to the 2019 fiscal year Construction budget.  Secretary Epps explained the amendments required due to budget expenditures in Maintenance &amp; Repairs.  No further discussions held.</w:t>
      </w:r>
    </w:p>
    <w:p w:rsidR="00D62ED8" w:rsidRDefault="00D62ED8" w:rsidP="00045C97">
      <w:pPr>
        <w:tabs>
          <w:tab w:val="left" w:pos="-1440"/>
        </w:tabs>
      </w:pPr>
    </w:p>
    <w:p w:rsidR="00D62ED8" w:rsidRDefault="00D62ED8" w:rsidP="00D62ED8">
      <w:pPr>
        <w:tabs>
          <w:tab w:val="left" w:pos="-1440"/>
        </w:tabs>
        <w:rPr>
          <w:sz w:val="23"/>
          <w:szCs w:val="23"/>
        </w:rPr>
      </w:pPr>
      <w:r>
        <w:rPr>
          <w:sz w:val="23"/>
          <w:szCs w:val="23"/>
        </w:rPr>
        <w:t>On motion given by Commissioner Vining and seconded by Commissioner Tucker, Motion carried unanimously.</w:t>
      </w:r>
    </w:p>
    <w:p w:rsidR="00D62ED8" w:rsidRDefault="00D62ED8" w:rsidP="00045C97">
      <w:pPr>
        <w:tabs>
          <w:tab w:val="left" w:pos="-1440"/>
        </w:tabs>
      </w:pPr>
    </w:p>
    <w:p w:rsidR="00E12836" w:rsidRDefault="00E12836" w:rsidP="00045C97">
      <w:pPr>
        <w:tabs>
          <w:tab w:val="left" w:pos="-1440"/>
        </w:tabs>
      </w:pPr>
      <w:r>
        <w:t>Meeting adjourned by Donald Frazier.</w:t>
      </w:r>
    </w:p>
    <w:p w:rsidR="00E12836" w:rsidRDefault="00E12836" w:rsidP="00045C97">
      <w:pPr>
        <w:tabs>
          <w:tab w:val="left" w:pos="-1440"/>
        </w:tabs>
      </w:pPr>
      <w:r>
        <w:t>In regular session.</w:t>
      </w:r>
    </w:p>
    <w:p w:rsidR="007E347D" w:rsidRDefault="007E347D" w:rsidP="00045C97">
      <w:pPr>
        <w:tabs>
          <w:tab w:val="left" w:pos="-1440"/>
        </w:tabs>
      </w:pPr>
    </w:p>
    <w:p w:rsidR="00045C97" w:rsidRDefault="00045C97" w:rsidP="00045C97">
      <w:pPr>
        <w:tabs>
          <w:tab w:val="left" w:pos="-1440"/>
        </w:tabs>
        <w:rPr>
          <w:sz w:val="23"/>
          <w:szCs w:val="23"/>
        </w:rPr>
      </w:pPr>
      <w:r>
        <w:rPr>
          <w:sz w:val="23"/>
          <w:szCs w:val="23"/>
        </w:rPr>
        <w:t xml:space="preserve">On motion given by Commissioner Vining and seconded by Commissioner Tucker, on approving the previous meeting minutes on </w:t>
      </w:r>
      <w:r>
        <w:t xml:space="preserve">Tuesday, </w:t>
      </w:r>
      <w:r w:rsidR="00E12836">
        <w:t>October 15</w:t>
      </w:r>
      <w:r>
        <w:t xml:space="preserve">, 2019. </w:t>
      </w:r>
      <w:r>
        <w:rPr>
          <w:sz w:val="23"/>
          <w:szCs w:val="23"/>
        </w:rPr>
        <w:t>The minutes were approved with no necessary corrections. Motion carried unanimously.</w:t>
      </w:r>
    </w:p>
    <w:p w:rsidR="00E12836" w:rsidRDefault="00E12836" w:rsidP="00045C97">
      <w:pPr>
        <w:tabs>
          <w:tab w:val="left" w:pos="-1440"/>
        </w:tabs>
        <w:rPr>
          <w:sz w:val="23"/>
          <w:szCs w:val="23"/>
        </w:rPr>
      </w:pPr>
    </w:p>
    <w:p w:rsidR="00E12836" w:rsidRDefault="00E12836" w:rsidP="00E12836">
      <w:pPr>
        <w:tabs>
          <w:tab w:val="left" w:pos="-1440"/>
        </w:tabs>
        <w:rPr>
          <w:sz w:val="23"/>
          <w:szCs w:val="23"/>
        </w:rPr>
      </w:pPr>
      <w:r>
        <w:rPr>
          <w:sz w:val="23"/>
          <w:szCs w:val="23"/>
        </w:rPr>
        <w:t xml:space="preserve">Secretary Epps requested a modification to the agenda to add the concerns </w:t>
      </w:r>
      <w:r w:rsidR="00230A40">
        <w:rPr>
          <w:sz w:val="23"/>
          <w:szCs w:val="23"/>
        </w:rPr>
        <w:t>of</w:t>
      </w:r>
      <w:r w:rsidR="00D62ED8">
        <w:rPr>
          <w:sz w:val="23"/>
          <w:szCs w:val="23"/>
        </w:rPr>
        <w:t xml:space="preserve"> the p</w:t>
      </w:r>
      <w:bookmarkStart w:id="0" w:name="_GoBack"/>
      <w:bookmarkEnd w:id="0"/>
      <w:r>
        <w:rPr>
          <w:sz w:val="23"/>
          <w:szCs w:val="23"/>
        </w:rPr>
        <w:t>ublic.  On motion given by Commissioner Vining and seconded by Commissioner Tucker, Motion carried unanimously.</w:t>
      </w:r>
    </w:p>
    <w:p w:rsidR="00E12836" w:rsidRDefault="00E12836" w:rsidP="00045C97">
      <w:pPr>
        <w:tabs>
          <w:tab w:val="left" w:pos="-1440"/>
        </w:tabs>
        <w:rPr>
          <w:sz w:val="23"/>
          <w:szCs w:val="23"/>
        </w:rPr>
      </w:pPr>
    </w:p>
    <w:p w:rsidR="00E12836" w:rsidRDefault="00E12836" w:rsidP="00045C97">
      <w:pPr>
        <w:tabs>
          <w:tab w:val="left" w:pos="-1440"/>
        </w:tabs>
        <w:rPr>
          <w:sz w:val="23"/>
          <w:szCs w:val="23"/>
        </w:rPr>
      </w:pPr>
      <w:r>
        <w:rPr>
          <w:sz w:val="23"/>
          <w:szCs w:val="23"/>
        </w:rPr>
        <w:t xml:space="preserve">Secretary Epps informed the board that Commissioner Vining brought the concerns to her, she allowed him to have the floor and explain the concerns </w:t>
      </w:r>
      <w:r w:rsidR="00230A40">
        <w:rPr>
          <w:sz w:val="23"/>
          <w:szCs w:val="23"/>
        </w:rPr>
        <w:t>of</w:t>
      </w:r>
      <w:r>
        <w:rPr>
          <w:sz w:val="23"/>
          <w:szCs w:val="23"/>
        </w:rPr>
        <w:t xml:space="preserve"> the public.  Delta Southern Railroad is constantly blocking the track at the entrance and exit of </w:t>
      </w:r>
      <w:proofErr w:type="gramStart"/>
      <w:r>
        <w:rPr>
          <w:sz w:val="23"/>
          <w:szCs w:val="23"/>
        </w:rPr>
        <w:t>residents</w:t>
      </w:r>
      <w:proofErr w:type="gramEnd"/>
      <w:r w:rsidR="00230A40">
        <w:rPr>
          <w:sz w:val="23"/>
          <w:szCs w:val="23"/>
        </w:rPr>
        <w:t xml:space="preserve"> homes</w:t>
      </w:r>
      <w:r>
        <w:rPr>
          <w:sz w:val="23"/>
          <w:szCs w:val="23"/>
        </w:rPr>
        <w:t xml:space="preserve"> on Hwy 65 and at the Port.  Commissioner Vining voiced the public concerns to Mr. Trevino (DSR), while adding a possible solution and not without thanking the corporation for the work done on the </w:t>
      </w:r>
      <w:r w:rsidR="00293577">
        <w:rPr>
          <w:sz w:val="23"/>
          <w:szCs w:val="23"/>
        </w:rPr>
        <w:t xml:space="preserve">track and the efforts to expand.  Secondly, Jerry Melton (Complex Chemical) was allowed to voice his concerns with the railcars blocking the entrance and exit at the Port.  Melton thanked DSR for the work done and added that he is happy with </w:t>
      </w:r>
      <w:r w:rsidR="00230A40">
        <w:rPr>
          <w:sz w:val="23"/>
          <w:szCs w:val="23"/>
        </w:rPr>
        <w:t xml:space="preserve">the business they have provided to him. </w:t>
      </w:r>
      <w:r w:rsidR="00293577">
        <w:rPr>
          <w:sz w:val="23"/>
          <w:szCs w:val="23"/>
        </w:rPr>
        <w:t xml:space="preserve"> However, Melton added that should an emergency occur during the railcar relocation that persist longer than 15 minutes that is a problem.  Melton offered solutions to help the</w:t>
      </w:r>
      <w:r w:rsidR="00D62ED8">
        <w:rPr>
          <w:sz w:val="23"/>
          <w:szCs w:val="23"/>
        </w:rPr>
        <w:t xml:space="preserve"> railroad while recogni</w:t>
      </w:r>
      <w:r w:rsidR="00293577">
        <w:rPr>
          <w:sz w:val="23"/>
          <w:szCs w:val="23"/>
        </w:rPr>
        <w:t>zing that on some days he needs th</w:t>
      </w:r>
      <w:r w:rsidR="00230A40">
        <w:rPr>
          <w:sz w:val="23"/>
          <w:szCs w:val="23"/>
        </w:rPr>
        <w:t xml:space="preserve">e </w:t>
      </w:r>
      <w:r w:rsidR="00293577">
        <w:rPr>
          <w:sz w:val="23"/>
          <w:szCs w:val="23"/>
        </w:rPr>
        <w:t>railcars to follow steady for his operation.</w:t>
      </w:r>
      <w:r w:rsidR="00230A40">
        <w:rPr>
          <w:sz w:val="23"/>
          <w:szCs w:val="23"/>
        </w:rPr>
        <w:t xml:space="preserve">  </w:t>
      </w:r>
      <w:proofErr w:type="gramStart"/>
      <w:r w:rsidR="00230A40">
        <w:rPr>
          <w:sz w:val="23"/>
          <w:szCs w:val="23"/>
        </w:rPr>
        <w:t>Murphy(</w:t>
      </w:r>
      <w:proofErr w:type="gramEnd"/>
      <w:r w:rsidR="00230A40">
        <w:rPr>
          <w:sz w:val="23"/>
          <w:szCs w:val="23"/>
        </w:rPr>
        <w:t>Port Director) expressed his concerns with the possible accidents that could occur from the 18-Wheelers sitting on the highway waiting on the train to move.  Trevino informed the group of the intentions of DSR to alleviate the long waits and days to move the railcars.  He added</w:t>
      </w:r>
      <w:r w:rsidR="00292886">
        <w:rPr>
          <w:sz w:val="23"/>
          <w:szCs w:val="23"/>
        </w:rPr>
        <w:t xml:space="preserve"> that we have to give in account of the regulations and operations of DSR.  Trevino vowed that some changes will be made and hopefully rectify the situation at hand.</w:t>
      </w:r>
    </w:p>
    <w:p w:rsidR="00045C97" w:rsidRDefault="00045C97" w:rsidP="00045C97">
      <w:pPr>
        <w:rPr>
          <w:sz w:val="23"/>
          <w:szCs w:val="23"/>
        </w:rPr>
      </w:pPr>
    </w:p>
    <w:p w:rsidR="00045C97" w:rsidRDefault="00045C97" w:rsidP="00045C97">
      <w:pPr>
        <w:rPr>
          <w:sz w:val="23"/>
          <w:szCs w:val="23"/>
        </w:rPr>
      </w:pPr>
      <w:r>
        <w:rPr>
          <w:sz w:val="23"/>
          <w:szCs w:val="23"/>
        </w:rPr>
        <w:lastRenderedPageBreak/>
        <w:t>On motion given by Commissioner Vining</w:t>
      </w:r>
      <w:r w:rsidRPr="00021204">
        <w:rPr>
          <w:sz w:val="23"/>
          <w:szCs w:val="23"/>
        </w:rPr>
        <w:t xml:space="preserve"> and seconded by Commissioner</w:t>
      </w:r>
      <w:r w:rsidR="005F2515">
        <w:rPr>
          <w:sz w:val="23"/>
          <w:szCs w:val="23"/>
        </w:rPr>
        <w:t>s Vining &amp; Ross</w:t>
      </w:r>
      <w:r>
        <w:rPr>
          <w:sz w:val="23"/>
          <w:szCs w:val="23"/>
        </w:rPr>
        <w:t>, the financial reports were approved with no necessary changes.  Motion carried unanimously.</w:t>
      </w:r>
    </w:p>
    <w:p w:rsidR="00045C97" w:rsidRDefault="00045C97" w:rsidP="00045C97">
      <w:pPr>
        <w:rPr>
          <w:sz w:val="23"/>
          <w:szCs w:val="23"/>
        </w:rPr>
      </w:pPr>
    </w:p>
    <w:p w:rsidR="005F2515" w:rsidRDefault="005F2515" w:rsidP="005F2515">
      <w:pPr>
        <w:rPr>
          <w:sz w:val="23"/>
          <w:szCs w:val="23"/>
        </w:rPr>
      </w:pPr>
      <w:r>
        <w:rPr>
          <w:sz w:val="23"/>
          <w:szCs w:val="23"/>
        </w:rPr>
        <w:t>On motion given by Commissioner Ross</w:t>
      </w:r>
      <w:r w:rsidRPr="00021204">
        <w:rPr>
          <w:sz w:val="23"/>
          <w:szCs w:val="23"/>
        </w:rPr>
        <w:t xml:space="preserve"> and seconded by Commissioner</w:t>
      </w:r>
      <w:r>
        <w:rPr>
          <w:sz w:val="23"/>
          <w:szCs w:val="23"/>
        </w:rPr>
        <w:t xml:space="preserve"> Allen, to amend and approve the 2019 fiscal year Construction budget motion carried unanimously.</w:t>
      </w:r>
    </w:p>
    <w:p w:rsidR="00045C97" w:rsidRDefault="00045C97" w:rsidP="00045C97">
      <w:pPr>
        <w:rPr>
          <w:sz w:val="23"/>
          <w:szCs w:val="23"/>
        </w:rPr>
      </w:pPr>
    </w:p>
    <w:p w:rsidR="005F2515" w:rsidRDefault="005F2515" w:rsidP="00045C97">
      <w:pPr>
        <w:rPr>
          <w:sz w:val="23"/>
          <w:szCs w:val="23"/>
        </w:rPr>
      </w:pPr>
      <w:r>
        <w:rPr>
          <w:sz w:val="23"/>
          <w:szCs w:val="23"/>
        </w:rPr>
        <w:t>Roll call</w:t>
      </w:r>
    </w:p>
    <w:p w:rsidR="00045C97" w:rsidRDefault="005F2515" w:rsidP="00045C97">
      <w:pPr>
        <w:rPr>
          <w:sz w:val="23"/>
          <w:szCs w:val="23"/>
        </w:rPr>
      </w:pPr>
      <w:r>
        <w:rPr>
          <w:sz w:val="23"/>
          <w:szCs w:val="23"/>
        </w:rPr>
        <w:t>Yea: 7</w:t>
      </w:r>
    </w:p>
    <w:p w:rsidR="00045C97" w:rsidRDefault="00045C97" w:rsidP="00045C97">
      <w:pPr>
        <w:rPr>
          <w:sz w:val="23"/>
          <w:szCs w:val="23"/>
        </w:rPr>
      </w:pPr>
      <w:r>
        <w:rPr>
          <w:sz w:val="23"/>
          <w:szCs w:val="23"/>
        </w:rPr>
        <w:t>Nays: 0</w:t>
      </w:r>
    </w:p>
    <w:p w:rsidR="00045C97" w:rsidRDefault="00045C97" w:rsidP="00045C97">
      <w:pPr>
        <w:rPr>
          <w:sz w:val="23"/>
          <w:szCs w:val="23"/>
        </w:rPr>
      </w:pPr>
      <w:r>
        <w:rPr>
          <w:sz w:val="23"/>
          <w:szCs w:val="23"/>
        </w:rPr>
        <w:t>Abstain: 0</w:t>
      </w:r>
    </w:p>
    <w:p w:rsidR="00045C97" w:rsidRDefault="005F2515" w:rsidP="00045C97">
      <w:pPr>
        <w:rPr>
          <w:sz w:val="23"/>
          <w:szCs w:val="23"/>
        </w:rPr>
      </w:pPr>
      <w:r>
        <w:rPr>
          <w:sz w:val="23"/>
          <w:szCs w:val="23"/>
        </w:rPr>
        <w:t>Absent: 0</w:t>
      </w:r>
    </w:p>
    <w:p w:rsidR="005F2515" w:rsidRDefault="005F2515" w:rsidP="00045C97">
      <w:pPr>
        <w:rPr>
          <w:sz w:val="23"/>
          <w:szCs w:val="23"/>
        </w:rPr>
      </w:pPr>
    </w:p>
    <w:p w:rsidR="005F2515" w:rsidRDefault="005F2515" w:rsidP="00045C97">
      <w:pPr>
        <w:rPr>
          <w:sz w:val="23"/>
          <w:szCs w:val="23"/>
        </w:rPr>
      </w:pPr>
      <w:r>
        <w:rPr>
          <w:sz w:val="23"/>
          <w:szCs w:val="23"/>
        </w:rPr>
        <w:t>Secretary Epps inform the board on why the need to change auditors.  The current auditor inform the Port that they will no longer</w:t>
      </w:r>
      <w:r w:rsidR="002F4329">
        <w:rPr>
          <w:sz w:val="23"/>
          <w:szCs w:val="23"/>
        </w:rPr>
        <w:t xml:space="preserve"> work as the CPA Firm via mail, amid the AUP procedures required by the State.</w:t>
      </w:r>
    </w:p>
    <w:p w:rsidR="00045C97" w:rsidRDefault="00045C97" w:rsidP="00045C97">
      <w:pPr>
        <w:rPr>
          <w:sz w:val="23"/>
          <w:szCs w:val="23"/>
        </w:rPr>
      </w:pPr>
    </w:p>
    <w:p w:rsidR="00045C97" w:rsidRDefault="00045C97" w:rsidP="00045C97">
      <w:pPr>
        <w:rPr>
          <w:sz w:val="23"/>
          <w:szCs w:val="23"/>
        </w:rPr>
      </w:pPr>
      <w:r>
        <w:rPr>
          <w:sz w:val="23"/>
          <w:szCs w:val="23"/>
        </w:rPr>
        <w:t>On motion given by Commissioner Vining</w:t>
      </w:r>
      <w:r w:rsidRPr="00021204">
        <w:rPr>
          <w:sz w:val="23"/>
          <w:szCs w:val="23"/>
        </w:rPr>
        <w:t xml:space="preserve"> and seconded by Commissioner</w:t>
      </w:r>
      <w:r w:rsidR="005F2515">
        <w:rPr>
          <w:sz w:val="23"/>
          <w:szCs w:val="23"/>
        </w:rPr>
        <w:t xml:space="preserve"> Brown</w:t>
      </w:r>
      <w:r>
        <w:rPr>
          <w:sz w:val="23"/>
          <w:szCs w:val="23"/>
        </w:rPr>
        <w:t xml:space="preserve">, to approve </w:t>
      </w:r>
      <w:r w:rsidR="005F2515">
        <w:rPr>
          <w:sz w:val="23"/>
          <w:szCs w:val="23"/>
        </w:rPr>
        <w:t>the proposal of David Hart, CPA has the Auditor for the Port.</w:t>
      </w:r>
      <w:r>
        <w:rPr>
          <w:sz w:val="23"/>
          <w:szCs w:val="23"/>
        </w:rPr>
        <w:t xml:space="preserve">  Motion carried unanimously.</w:t>
      </w:r>
    </w:p>
    <w:p w:rsidR="00045C97" w:rsidRDefault="00045C97" w:rsidP="00045C97">
      <w:pPr>
        <w:rPr>
          <w:sz w:val="23"/>
          <w:szCs w:val="23"/>
        </w:rPr>
      </w:pPr>
    </w:p>
    <w:p w:rsidR="00045C97" w:rsidRDefault="002F4329" w:rsidP="00045C97">
      <w:pPr>
        <w:rPr>
          <w:sz w:val="23"/>
          <w:szCs w:val="23"/>
        </w:rPr>
      </w:pPr>
      <w:r>
        <w:rPr>
          <w:sz w:val="23"/>
          <w:szCs w:val="23"/>
        </w:rPr>
        <w:t xml:space="preserve">Murphy informed the board of the completion of the roof repairs and how well the job was done.  Additional work is needed on the vacant property.  </w:t>
      </w:r>
      <w:proofErr w:type="spellStart"/>
      <w:r>
        <w:rPr>
          <w:sz w:val="23"/>
          <w:szCs w:val="23"/>
        </w:rPr>
        <w:t>ProSet</w:t>
      </w:r>
      <w:proofErr w:type="spellEnd"/>
      <w:r>
        <w:rPr>
          <w:sz w:val="23"/>
          <w:szCs w:val="23"/>
        </w:rPr>
        <w:t xml:space="preserve"> presented a proposal to repair 24 vent fans on the roof</w:t>
      </w:r>
      <w:r w:rsidR="00066D9D">
        <w:rPr>
          <w:sz w:val="23"/>
          <w:szCs w:val="23"/>
        </w:rPr>
        <w:t>.  Commissioner Griffin questioned the previous work done on the roof and whether the vent fans was in the contract.  Murphy informed that the vent fans were not in the contract.  Commissioner Vining questioned the past proposal and the current amounts listed on the present proposal.  Murphy added that according to the company they had no way of knowing the condition of the vent fans during the time of the first proposal.</w:t>
      </w:r>
    </w:p>
    <w:p w:rsidR="00045C97" w:rsidRDefault="00045C97" w:rsidP="00045C97">
      <w:pPr>
        <w:rPr>
          <w:sz w:val="23"/>
          <w:szCs w:val="23"/>
        </w:rPr>
      </w:pPr>
    </w:p>
    <w:p w:rsidR="00045C97" w:rsidRDefault="00045C97" w:rsidP="00045C97">
      <w:pPr>
        <w:rPr>
          <w:sz w:val="23"/>
          <w:szCs w:val="23"/>
        </w:rPr>
      </w:pPr>
      <w:r>
        <w:rPr>
          <w:sz w:val="23"/>
          <w:szCs w:val="23"/>
        </w:rPr>
        <w:t>On mot</w:t>
      </w:r>
      <w:r w:rsidR="00066D9D">
        <w:rPr>
          <w:sz w:val="23"/>
          <w:szCs w:val="23"/>
        </w:rPr>
        <w:t>ion given by Commissioner Griffin and seconded by Commissioner</w:t>
      </w:r>
      <w:r>
        <w:rPr>
          <w:sz w:val="23"/>
          <w:szCs w:val="23"/>
        </w:rPr>
        <w:t xml:space="preserve"> </w:t>
      </w:r>
      <w:r w:rsidR="00541945">
        <w:rPr>
          <w:sz w:val="23"/>
          <w:szCs w:val="23"/>
        </w:rPr>
        <w:t xml:space="preserve">to approve </w:t>
      </w:r>
      <w:proofErr w:type="spellStart"/>
      <w:r w:rsidR="00541945">
        <w:rPr>
          <w:sz w:val="23"/>
          <w:szCs w:val="23"/>
        </w:rPr>
        <w:t>ProSet’s</w:t>
      </w:r>
      <w:proofErr w:type="spellEnd"/>
      <w:r w:rsidR="00066D9D">
        <w:rPr>
          <w:sz w:val="23"/>
          <w:szCs w:val="23"/>
        </w:rPr>
        <w:t xml:space="preserve"> proposal presented in the amount of $7,900.00</w:t>
      </w:r>
      <w:r w:rsidR="00541945">
        <w:rPr>
          <w:sz w:val="23"/>
          <w:szCs w:val="23"/>
        </w:rPr>
        <w:t xml:space="preserve"> to repair 24 vent fans.</w:t>
      </w:r>
      <w:r>
        <w:rPr>
          <w:sz w:val="23"/>
          <w:szCs w:val="23"/>
        </w:rPr>
        <w:t xml:space="preserve">  Motion carried unanimously</w:t>
      </w:r>
      <w:r w:rsidR="00541945">
        <w:rPr>
          <w:sz w:val="23"/>
          <w:szCs w:val="23"/>
        </w:rPr>
        <w:t>.</w:t>
      </w:r>
    </w:p>
    <w:p w:rsidR="00045C97" w:rsidRDefault="00045C97" w:rsidP="00045C97">
      <w:pPr>
        <w:rPr>
          <w:sz w:val="23"/>
          <w:szCs w:val="23"/>
        </w:rPr>
      </w:pPr>
    </w:p>
    <w:p w:rsidR="00045C97" w:rsidRDefault="00541945" w:rsidP="00045C97">
      <w:pPr>
        <w:rPr>
          <w:sz w:val="23"/>
          <w:szCs w:val="23"/>
        </w:rPr>
      </w:pPr>
      <w:r>
        <w:rPr>
          <w:sz w:val="23"/>
          <w:szCs w:val="23"/>
        </w:rPr>
        <w:t>Murphy discussed security lighting at the Port.  The lights will start at the water tower and end at the river.  Commissioner Vining questioned whether grants are available to pay for the lighting system.  Murphy added that he will first get proposals on cost before he can apply for grants.</w:t>
      </w:r>
    </w:p>
    <w:p w:rsidR="00045C97" w:rsidRDefault="00045C97" w:rsidP="00045C97">
      <w:pPr>
        <w:rPr>
          <w:sz w:val="23"/>
          <w:szCs w:val="23"/>
        </w:rPr>
      </w:pPr>
    </w:p>
    <w:p w:rsidR="00045C97" w:rsidRDefault="00045C97" w:rsidP="00045C97">
      <w:pPr>
        <w:rPr>
          <w:b/>
          <w:sz w:val="23"/>
          <w:szCs w:val="23"/>
        </w:rPr>
      </w:pPr>
      <w:r w:rsidRPr="00762F08">
        <w:rPr>
          <w:b/>
          <w:sz w:val="23"/>
          <w:szCs w:val="23"/>
        </w:rPr>
        <w:t>Public comments</w:t>
      </w:r>
      <w:r>
        <w:rPr>
          <w:b/>
          <w:sz w:val="23"/>
          <w:szCs w:val="23"/>
        </w:rPr>
        <w:t xml:space="preserve">: </w:t>
      </w:r>
      <w:r w:rsidR="00292886">
        <w:rPr>
          <w:b/>
          <w:sz w:val="23"/>
          <w:szCs w:val="23"/>
        </w:rPr>
        <w:t xml:space="preserve">Jerry </w:t>
      </w:r>
      <w:proofErr w:type="gramStart"/>
      <w:r w:rsidR="00292886">
        <w:rPr>
          <w:b/>
          <w:sz w:val="23"/>
          <w:szCs w:val="23"/>
        </w:rPr>
        <w:t>Melton(</w:t>
      </w:r>
      <w:proofErr w:type="gramEnd"/>
      <w:r w:rsidR="00292886">
        <w:rPr>
          <w:b/>
          <w:sz w:val="23"/>
          <w:szCs w:val="23"/>
        </w:rPr>
        <w:t>Complex Chemical) thanked the board members for making that huge step in upgrading the natural gas line.</w:t>
      </w:r>
    </w:p>
    <w:p w:rsidR="00045C97" w:rsidRDefault="00045C97" w:rsidP="00045C97">
      <w:pPr>
        <w:rPr>
          <w:sz w:val="23"/>
          <w:szCs w:val="23"/>
        </w:rPr>
      </w:pPr>
    </w:p>
    <w:p w:rsidR="00045C97" w:rsidRDefault="00045C97" w:rsidP="00045C97">
      <w:pPr>
        <w:rPr>
          <w:sz w:val="23"/>
          <w:szCs w:val="23"/>
        </w:rPr>
      </w:pPr>
      <w:r>
        <w:rPr>
          <w:sz w:val="23"/>
          <w:szCs w:val="23"/>
        </w:rPr>
        <w:t>On motion given by Commissioner Vining an</w:t>
      </w:r>
      <w:r w:rsidR="004A10A7">
        <w:rPr>
          <w:sz w:val="23"/>
          <w:szCs w:val="23"/>
        </w:rPr>
        <w:t>d seconded by Commissioner Tucker</w:t>
      </w:r>
      <w:r>
        <w:rPr>
          <w:sz w:val="23"/>
          <w:szCs w:val="23"/>
        </w:rPr>
        <w:t xml:space="preserve"> to enter into executive session. Motion carried unanimously.</w:t>
      </w:r>
    </w:p>
    <w:p w:rsidR="00045C97" w:rsidRDefault="00045C97" w:rsidP="00045C97">
      <w:pPr>
        <w:rPr>
          <w:sz w:val="23"/>
          <w:szCs w:val="23"/>
        </w:rPr>
      </w:pPr>
    </w:p>
    <w:p w:rsidR="00045C97" w:rsidRDefault="00045C97" w:rsidP="00045C97">
      <w:pPr>
        <w:rPr>
          <w:sz w:val="23"/>
          <w:szCs w:val="23"/>
        </w:rPr>
      </w:pPr>
      <w:r>
        <w:rPr>
          <w:sz w:val="23"/>
          <w:szCs w:val="23"/>
        </w:rPr>
        <w:t>On mot</w:t>
      </w:r>
      <w:r w:rsidR="004A10A7">
        <w:rPr>
          <w:sz w:val="23"/>
          <w:szCs w:val="23"/>
        </w:rPr>
        <w:t xml:space="preserve">ion given by Commissioner Allen </w:t>
      </w:r>
      <w:r>
        <w:rPr>
          <w:sz w:val="23"/>
          <w:szCs w:val="23"/>
        </w:rPr>
        <w:t xml:space="preserve">and </w:t>
      </w:r>
      <w:r w:rsidR="004A10A7">
        <w:rPr>
          <w:sz w:val="23"/>
          <w:szCs w:val="23"/>
        </w:rPr>
        <w:t>seconded by Commissioners Griffin</w:t>
      </w:r>
      <w:r>
        <w:rPr>
          <w:sz w:val="23"/>
          <w:szCs w:val="23"/>
        </w:rPr>
        <w:t>, to enter back into regular session. Motion carried unanimously.</w:t>
      </w:r>
    </w:p>
    <w:p w:rsidR="00D62ED8" w:rsidRDefault="00D62ED8" w:rsidP="00045C97">
      <w:pPr>
        <w:rPr>
          <w:sz w:val="23"/>
          <w:szCs w:val="23"/>
        </w:rPr>
      </w:pPr>
    </w:p>
    <w:p w:rsidR="00D62ED8" w:rsidRDefault="00D62ED8" w:rsidP="00D62ED8">
      <w:pPr>
        <w:rPr>
          <w:sz w:val="22"/>
          <w:szCs w:val="22"/>
        </w:rPr>
      </w:pPr>
      <w:r>
        <w:rPr>
          <w:sz w:val="22"/>
          <w:szCs w:val="22"/>
        </w:rPr>
        <w:t>There being no further business brought before the board, Chairman Frazier declared the meeting adjourned.</w:t>
      </w:r>
    </w:p>
    <w:p w:rsidR="00D62ED8" w:rsidRDefault="00D62ED8" w:rsidP="00D62ED8">
      <w:pPr>
        <w:rPr>
          <w:sz w:val="22"/>
          <w:szCs w:val="22"/>
        </w:rPr>
      </w:pPr>
    </w:p>
    <w:p w:rsidR="00D62ED8" w:rsidRDefault="00D62ED8" w:rsidP="00D62ED8">
      <w:r>
        <w:t>Kimmeka Epps</w:t>
      </w:r>
      <w:r>
        <w:tab/>
      </w:r>
      <w:r>
        <w:tab/>
      </w:r>
      <w:r>
        <w:tab/>
      </w:r>
      <w:r>
        <w:tab/>
      </w:r>
      <w:r>
        <w:tab/>
        <w:t>Donald Frazier</w:t>
      </w:r>
      <w:r>
        <w:tab/>
      </w:r>
    </w:p>
    <w:p w:rsidR="00D62ED8" w:rsidRDefault="00D62ED8" w:rsidP="00D62ED8">
      <w:r>
        <w:t>Secretary/Treasurer</w:t>
      </w:r>
      <w:r>
        <w:tab/>
      </w:r>
      <w:r>
        <w:tab/>
      </w:r>
      <w:r>
        <w:tab/>
      </w:r>
      <w:r>
        <w:tab/>
      </w:r>
      <w:r>
        <w:tab/>
        <w:t>Chairman</w:t>
      </w:r>
    </w:p>
    <w:p w:rsidR="00045C97" w:rsidRDefault="00045C97" w:rsidP="00045C97">
      <w:pPr>
        <w:rPr>
          <w:sz w:val="23"/>
          <w:szCs w:val="23"/>
        </w:rPr>
      </w:pPr>
    </w:p>
    <w:sectPr w:rsidR="0004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97"/>
    <w:rsid w:val="00045C97"/>
    <w:rsid w:val="00066D9D"/>
    <w:rsid w:val="00076DAA"/>
    <w:rsid w:val="00230A40"/>
    <w:rsid w:val="00292886"/>
    <w:rsid w:val="00293577"/>
    <w:rsid w:val="002F4329"/>
    <w:rsid w:val="00354E05"/>
    <w:rsid w:val="004A10A7"/>
    <w:rsid w:val="00541945"/>
    <w:rsid w:val="005F2515"/>
    <w:rsid w:val="00743110"/>
    <w:rsid w:val="007E347D"/>
    <w:rsid w:val="00D62ED8"/>
    <w:rsid w:val="00E12836"/>
    <w:rsid w:val="00E9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10EE5-77AD-4603-BE1D-BB8D45FB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2019-12-17T20:02:00Z</cp:lastPrinted>
  <dcterms:created xsi:type="dcterms:W3CDTF">2019-12-09T20:00:00Z</dcterms:created>
  <dcterms:modified xsi:type="dcterms:W3CDTF">2019-12-17T20:03:00Z</dcterms:modified>
</cp:coreProperties>
</file>